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195373" cy="67198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5322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5373" cy="6719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UNIVERSIDADE FEDERAL DE RONDÔNIA</w:t>
      </w:r>
    </w:p>
    <w:p w:rsidR="00000000" w:rsidDel="00000000" w:rsidP="00000000" w:rsidRDefault="00000000" w:rsidRPr="00000000" w14:paraId="00000004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NÚCLEO DE CIÊNCIAS SOCIAIS APLICADAS (NUCSA)</w:t>
      </w:r>
    </w:p>
    <w:p w:rsidR="00000000" w:rsidDel="00000000" w:rsidP="00000000" w:rsidRDefault="00000000" w:rsidRPr="00000000" w14:paraId="00000005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DEPARTAMENTO ACADÊMICO DE COMUNICAÇÃO (DACOM) – PORTO VELHO</w:t>
      </w:r>
    </w:p>
    <w:p w:rsidR="00000000" w:rsidDel="00000000" w:rsidP="00000000" w:rsidRDefault="00000000" w:rsidRPr="00000000" w14:paraId="00000006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CURSO DE JORNALISMO</w:t>
      </w:r>
    </w:p>
    <w:p w:rsidR="00000000" w:rsidDel="00000000" w:rsidP="00000000" w:rsidRDefault="00000000" w:rsidRPr="00000000" w14:paraId="00000007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RELATÓRIO PARCIAL DE ATIVIDADES - ESTÁGIO NÃO OBRIGATÓRIO</w:t>
      </w:r>
    </w:p>
    <w:p w:rsidR="00000000" w:rsidDel="00000000" w:rsidP="00000000" w:rsidRDefault="00000000" w:rsidRPr="00000000" w14:paraId="00000009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3"/>
        <w:tblGridChange w:id="0">
          <w:tblGrid>
            <w:gridCol w:w="918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Observações importantes: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Este relatório deve ser preenchido durante o período vigente do estágio;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O/a Supervisor/a deverá ser o/a profissional com formação e/ou experiência na área  em que o/a estudante realiza o estágio, devendo ser indicado pela Concedente, em comum acordo com a UNIR. Tem a função de acompanhar efetivamente o/a estagiário/a no em seu dia a dia de trabalho;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Este documento está de acordo com as seguintes normativas: Resolução n° 454/CONSEA/UNIR, de 21 de setembro de 2016; Lei de estágios n° 11.788, de 25 de setembro de 2008; Regulamento do Estágio Curricular Supervisionado em Jornalismo/UNIR;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 mais informações sobre estágio, consulte: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https://dacom.unir.br/pagina/exibir/22122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;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https://prograd.unir.br/pagina/exibir/2972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; ou envie mensagem para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dacom@unir.br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Depois de assinada, uma via deste documento deve ser entregue à coordenação de estágio do curso de Jornalismo.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before="0" w:line="480" w:lineRule="auto"/>
        <w:ind w:left="-425.19685039370086" w:right="-324.3307086614169" w:firstLine="0"/>
        <w:jc w:val="left"/>
        <w:rPr>
          <w:rFonts w:ascii="Times New Roman" w:cs="Times New Roman" w:eastAsia="Times New Roman" w:hAnsi="Times New Roman"/>
          <w:b w:val="1"/>
          <w:color w:val="16161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616"/>
          <w:sz w:val="24"/>
          <w:szCs w:val="24"/>
          <w:rtl w:val="0"/>
        </w:rPr>
        <w:t xml:space="preserve">Estagiário/a:______________________________________________________________________</w:t>
      </w:r>
    </w:p>
    <w:p w:rsidR="00000000" w:rsidDel="00000000" w:rsidP="00000000" w:rsidRDefault="00000000" w:rsidRPr="00000000" w14:paraId="00000014">
      <w:pPr>
        <w:widowControl w:val="0"/>
        <w:spacing w:after="0" w:before="0" w:line="480" w:lineRule="auto"/>
        <w:ind w:left="-425.19685039370086" w:right="-324.3307086614169" w:firstLine="0"/>
        <w:jc w:val="left"/>
        <w:rPr>
          <w:rFonts w:ascii="Times New Roman" w:cs="Times New Roman" w:eastAsia="Times New Roman" w:hAnsi="Times New Roman"/>
          <w:b w:val="1"/>
          <w:color w:val="16161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616"/>
          <w:sz w:val="24"/>
          <w:szCs w:val="24"/>
          <w:rtl w:val="0"/>
        </w:rPr>
        <w:t xml:space="preserve">Empresa/Órgão:___________________________________________________________________</w:t>
      </w:r>
    </w:p>
    <w:p w:rsidR="00000000" w:rsidDel="00000000" w:rsidP="00000000" w:rsidRDefault="00000000" w:rsidRPr="00000000" w14:paraId="00000015">
      <w:pPr>
        <w:widowControl w:val="0"/>
        <w:spacing w:after="0" w:before="0" w:line="480" w:lineRule="auto"/>
        <w:ind w:left="-425.19685039370086" w:right="-324.3307086614169" w:firstLine="0"/>
        <w:jc w:val="left"/>
        <w:rPr>
          <w:rFonts w:ascii="Times New Roman" w:cs="Times New Roman" w:eastAsia="Times New Roman" w:hAnsi="Times New Roman"/>
          <w:b w:val="1"/>
          <w:color w:val="16161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616"/>
          <w:sz w:val="24"/>
          <w:szCs w:val="24"/>
          <w:rtl w:val="0"/>
        </w:rPr>
        <w:t xml:space="preserve">Setor:____________________________________________________________________________</w:t>
      </w:r>
    </w:p>
    <w:p w:rsidR="00000000" w:rsidDel="00000000" w:rsidP="00000000" w:rsidRDefault="00000000" w:rsidRPr="00000000" w14:paraId="00000016">
      <w:pPr>
        <w:widowControl w:val="0"/>
        <w:spacing w:after="0" w:before="0" w:line="480" w:lineRule="auto"/>
        <w:ind w:left="-425.19685039370086" w:right="-324.3307086614169" w:firstLine="0"/>
        <w:jc w:val="left"/>
        <w:rPr>
          <w:rFonts w:ascii="Times New Roman" w:cs="Times New Roman" w:eastAsia="Times New Roman" w:hAnsi="Times New Roman"/>
          <w:b w:val="1"/>
          <w:color w:val="16161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616"/>
          <w:sz w:val="24"/>
          <w:szCs w:val="24"/>
          <w:rtl w:val="0"/>
        </w:rPr>
        <w:t xml:space="preserve">Supervisor/a:_____________________________________________________________________</w:t>
      </w:r>
    </w:p>
    <w:p w:rsidR="00000000" w:rsidDel="00000000" w:rsidP="00000000" w:rsidRDefault="00000000" w:rsidRPr="00000000" w14:paraId="00000017">
      <w:pPr>
        <w:widowControl w:val="0"/>
        <w:spacing w:after="0" w:before="0" w:line="480" w:lineRule="auto"/>
        <w:ind w:left="-425.19685039370086" w:right="-324.3307086614169" w:firstLine="0"/>
        <w:jc w:val="left"/>
        <w:rPr>
          <w:rFonts w:ascii="Times New Roman" w:cs="Times New Roman" w:eastAsia="Times New Roman" w:hAnsi="Times New Roman"/>
          <w:b w:val="1"/>
          <w:color w:val="16161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616"/>
          <w:sz w:val="24"/>
          <w:szCs w:val="24"/>
          <w:rtl w:val="0"/>
        </w:rPr>
        <w:t xml:space="preserve">Contato do/a supervisor/a:__________________________________________________________</w:t>
      </w:r>
    </w:p>
    <w:p w:rsidR="00000000" w:rsidDel="00000000" w:rsidP="00000000" w:rsidRDefault="00000000" w:rsidRPr="00000000" w14:paraId="00000018">
      <w:pPr>
        <w:widowControl w:val="0"/>
        <w:spacing w:after="0" w:before="0" w:line="240" w:lineRule="auto"/>
        <w:ind w:left="-425.19685039370086" w:right="-324.3307086614169" w:firstLine="0"/>
        <w:jc w:val="center"/>
        <w:rPr>
          <w:rFonts w:ascii="Times New Roman" w:cs="Times New Roman" w:eastAsia="Times New Roman" w:hAnsi="Times New Roman"/>
          <w:b w:val="1"/>
          <w:color w:val="16161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before="0" w:line="240" w:lineRule="auto"/>
        <w:ind w:left="-425.19685039370086" w:right="-324.3307086614169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616"/>
          <w:sz w:val="24"/>
          <w:szCs w:val="24"/>
          <w:rtl w:val="0"/>
        </w:rPr>
        <w:t xml:space="preserve">AVALIAÇÃO DO ESTAGIÁRIO/A PELO SUPERVISOR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4.0" w:type="dxa"/>
        <w:jc w:val="left"/>
        <w:tblInd w:w="-4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13"/>
        <w:gridCol w:w="992"/>
        <w:gridCol w:w="851"/>
        <w:gridCol w:w="992"/>
        <w:gridCol w:w="1276"/>
        <w:tblGridChange w:id="0">
          <w:tblGrid>
            <w:gridCol w:w="5813"/>
            <w:gridCol w:w="992"/>
            <w:gridCol w:w="851"/>
            <w:gridCol w:w="992"/>
            <w:gridCol w:w="1276"/>
          </w:tblGrid>
        </w:tblGridChange>
      </w:tblGrid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ind w:left="528" w:right="2012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61616"/>
                <w:sz w:val="24"/>
                <w:szCs w:val="24"/>
                <w:rtl w:val="0"/>
              </w:rPr>
              <w:t xml:space="preserve">Critérios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10101"/>
                <w:sz w:val="24"/>
                <w:szCs w:val="24"/>
                <w:rtl w:val="0"/>
              </w:rPr>
              <w:t xml:space="preserve">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61616"/>
                <w:sz w:val="24"/>
                <w:szCs w:val="24"/>
                <w:rtl w:val="0"/>
              </w:rPr>
              <w:t xml:space="preserve">Avaliação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ind w:left="135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10101"/>
                <w:sz w:val="24"/>
                <w:szCs w:val="24"/>
                <w:rtl w:val="0"/>
              </w:rPr>
              <w:t xml:space="preserve">Ótimo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ind w:left="133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10101"/>
                <w:sz w:val="24"/>
                <w:szCs w:val="24"/>
                <w:rtl w:val="0"/>
              </w:rPr>
              <w:t xml:space="preserve">Bom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ind w:left="123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10101"/>
                <w:sz w:val="24"/>
                <w:szCs w:val="24"/>
                <w:rtl w:val="0"/>
              </w:rPr>
              <w:t xml:space="preserve">Regular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ind w:left="128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10101"/>
                <w:rtl w:val="0"/>
              </w:rPr>
              <w:t xml:space="preserve">Insuficiente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widowControl w:val="0"/>
              <w:tabs>
                <w:tab w:val="left" w:leader="none" w:pos="541"/>
              </w:tabs>
              <w:spacing w:after="0" w:before="0" w:line="240" w:lineRule="auto"/>
              <w:ind w:left="546" w:right="75" w:hanging="4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1</w:t>
              <w:tab/>
              <w:t xml:space="preserve">Assimilação dos conhecimentos (apresenta informações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10101"/>
                <w:sz w:val="24"/>
                <w:szCs w:val="24"/>
                <w:rtl w:val="0"/>
              </w:rPr>
              <w:t xml:space="preserve">novas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f2f2f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utilizando-as na execução das tarefas).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ind w:left="545" w:right="52" w:hanging="41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10101"/>
                <w:sz w:val="24"/>
                <w:szCs w:val="24"/>
                <w:rtl w:val="0"/>
              </w:rPr>
              <w:t xml:space="preserve">Disciplina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e responsabilidade (observação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10101"/>
                <w:sz w:val="24"/>
                <w:szCs w:val="24"/>
                <w:rtl w:val="0"/>
              </w:rPr>
              <w:t xml:space="preserve">horários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f2f2f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comunicação de ocorrências, acesso às dependências,  atendimento  das  regras técnicas).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ind w:left="542" w:right="57" w:hanging="41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10101"/>
                <w:sz w:val="24"/>
                <w:szCs w:val="24"/>
                <w:rtl w:val="0"/>
              </w:rPr>
              <w:t xml:space="preserve">Interesse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pelas atividades (envo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10101"/>
                <w:sz w:val="24"/>
                <w:szCs w:val="24"/>
                <w:rtl w:val="0"/>
              </w:rPr>
              <w:t xml:space="preserve">lvimento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na solução de problemas,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10101"/>
                <w:sz w:val="24"/>
                <w:szCs w:val="24"/>
                <w:rtl w:val="0"/>
              </w:rPr>
              <w:t xml:space="preserve">busca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de altemativas e conhecimentos para execução de atividade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f2f2f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di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f2f2f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posição   e   esforço   para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ind w:left="54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aprender).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3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widowControl w:val="0"/>
              <w:tabs>
                <w:tab w:val="left" w:leader="none" w:pos="542"/>
              </w:tabs>
              <w:spacing w:after="0" w:before="0" w:line="240" w:lineRule="auto"/>
              <w:ind w:left="545" w:hanging="41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4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10101"/>
                <w:sz w:val="24"/>
                <w:szCs w:val="24"/>
                <w:rtl w:val="0"/>
              </w:rPr>
              <w:t xml:space="preserve">Iniciativa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e auto-determinação (propõe 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26262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tabs>
                <w:tab w:val="left" w:leader="none" w:pos="1665"/>
                <w:tab w:val="left" w:leader="none" w:pos="2430"/>
                <w:tab w:val="left" w:leader="none" w:pos="4449"/>
              </w:tabs>
              <w:spacing w:after="0" w:before="0" w:line="240" w:lineRule="auto"/>
              <w:ind w:left="542" w:right="57" w:firstLine="2.0000000000000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apresenta</w:t>
              <w:tab/>
              <w:t xml:space="preserve">ações</w:t>
              <w:tab/>
              <w:t xml:space="preserve">independentemente</w:t>
              <w:tab/>
              <w:t xml:space="preserve">de solicitações).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widowControl w:val="0"/>
              <w:tabs>
                <w:tab w:val="left" w:leader="none" w:pos="544"/>
              </w:tabs>
              <w:spacing w:after="0" w:before="0" w:line="240" w:lineRule="auto"/>
              <w:ind w:left="546" w:right="138" w:hanging="41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5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10101"/>
                <w:sz w:val="24"/>
                <w:szCs w:val="24"/>
                <w:rtl w:val="0"/>
              </w:rPr>
              <w:t xml:space="preserve">Relacionamento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interpessoal (facilidade de relacionamento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comunicação com os demais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before="0" w:line="240" w:lineRule="auto"/>
              <w:ind w:left="54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componentes da equipe).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8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widowControl w:val="0"/>
              <w:tabs>
                <w:tab w:val="left" w:leader="none" w:pos="545"/>
              </w:tabs>
              <w:spacing w:after="0" w:before="0" w:line="240" w:lineRule="auto"/>
              <w:ind w:left="545" w:right="61" w:hanging="41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6</w:t>
              <w:tab/>
              <w:t xml:space="preserve">Qualidade das tarefas (apresenta organização, clareza e precisão no desenvolvimento das atividades conforme padrões estabelecidos).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widowControl w:val="0"/>
              <w:tabs>
                <w:tab w:val="left" w:leader="none" w:pos="544"/>
              </w:tabs>
              <w:spacing w:after="0" w:before="0" w:line="240" w:lineRule="auto"/>
              <w:ind w:left="545" w:right="300" w:hanging="41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7</w:t>
              <w:tab/>
              <w:t xml:space="preserve">Cooperação (pré-disposição para colaborar com outras pessoas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10101"/>
                <w:sz w:val="24"/>
                <w:szCs w:val="24"/>
                <w:rtl w:val="0"/>
              </w:rPr>
              <w:t xml:space="preserve">na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realização de atividades).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widowControl w:val="0"/>
              <w:tabs>
                <w:tab w:val="left" w:leader="none" w:pos="544"/>
              </w:tabs>
              <w:spacing w:after="0" w:before="0" w:line="240" w:lineRule="auto"/>
              <w:ind w:left="13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8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10101"/>
                <w:sz w:val="24"/>
                <w:szCs w:val="24"/>
                <w:rtl w:val="0"/>
              </w:rPr>
              <w:t xml:space="preserve">Persistência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(demonstra empenho para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before="0" w:line="240" w:lineRule="auto"/>
              <w:ind w:left="5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superar dificuldades).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widowControl w:val="0"/>
              <w:tabs>
                <w:tab w:val="left" w:leader="none" w:pos="544"/>
              </w:tabs>
              <w:spacing w:after="0" w:before="0" w:line="240" w:lineRule="auto"/>
              <w:ind w:left="13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9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10101"/>
                <w:sz w:val="24"/>
                <w:szCs w:val="24"/>
                <w:rtl w:val="0"/>
              </w:rPr>
              <w:t xml:space="preserve">Dinami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f2f2f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mo (Demonstra agilidade frente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before="0" w:line="240" w:lineRule="auto"/>
              <w:ind w:left="5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situações apresentadas).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8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widowControl w:val="0"/>
              <w:tabs>
                <w:tab w:val="left" w:leader="none" w:pos="2164"/>
                <w:tab w:val="left" w:leader="none" w:pos="3487"/>
                <w:tab w:val="left" w:leader="none" w:pos="3944"/>
              </w:tabs>
              <w:spacing w:after="0" w:before="0" w:line="240" w:lineRule="auto"/>
              <w:ind w:left="540" w:hanging="4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101"/>
                <w:sz w:val="24"/>
                <w:szCs w:val="24"/>
                <w:rtl w:val="0"/>
              </w:rPr>
              <w:t xml:space="preserve">10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Adaptabilidade</w:t>
              <w:tab/>
              <w:t xml:space="preserve">(capacidade</w:t>
              <w:tab/>
              <w:t xml:space="preserve">de</w:t>
              <w:tab/>
              <w:t xml:space="preserve">adequar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tabs>
                <w:tab w:val="left" w:leader="none" w:pos="3011"/>
                <w:tab w:val="left" w:leader="none" w:pos="3381"/>
              </w:tabs>
              <w:spacing w:after="0" w:before="0" w:line="240" w:lineRule="auto"/>
              <w:ind w:left="536" w:right="75" w:firstLine="3.99999999999998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comportamento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25252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conduta</w:t>
              <w:tab/>
              <w:t xml:space="preserve">a</w:t>
              <w:tab/>
              <w:t xml:space="preserve">circunstâncias diversas novas ou em mudanças).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widowControl w:val="0"/>
              <w:spacing w:after="0" w:before="0" w:line="240" w:lineRule="auto"/>
              <w:ind w:left="13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11  Assiduidade e Pontualidade.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widowControl w:val="0"/>
              <w:spacing w:after="0" w:before="0" w:line="240" w:lineRule="auto"/>
              <w:ind w:left="1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12  Engenhosidade (Capacidade de sugerir,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after="0" w:before="0" w:line="240" w:lineRule="auto"/>
              <w:ind w:left="5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projetar e executar modificações).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after="0" w:before="0" w:line="240" w:lineRule="auto"/>
        <w:ind w:left="-425.1968503937008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90.0" w:type="dxa"/>
        <w:jc w:val="left"/>
        <w:tblInd w:w="-425.196850393700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90"/>
        <w:tblGridChange w:id="0">
          <w:tblGrid>
            <w:gridCol w:w="99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Considerações detalhadas sobre o/a estagiário/a:</w:t>
            </w:r>
          </w:p>
          <w:p w:rsidR="00000000" w:rsidDel="00000000" w:rsidP="00000000" w:rsidRDefault="00000000" w:rsidRPr="00000000" w14:paraId="00000066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Porto Velho, _____ de ________ de 20___.</w:t>
      </w:r>
    </w:p>
    <w:p w:rsidR="00000000" w:rsidDel="00000000" w:rsidP="00000000" w:rsidRDefault="00000000" w:rsidRPr="00000000" w14:paraId="0000007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7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Supervisor/a de estágio</w:t>
      </w:r>
    </w:p>
    <w:p w:rsidR="00000000" w:rsidDel="00000000" w:rsidP="00000000" w:rsidRDefault="00000000" w:rsidRPr="00000000" w14:paraId="0000007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195373" cy="67198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5322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5373" cy="6719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7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UNIVERSIDADE FEDERAL DE RONDÔNIA</w:t>
      </w:r>
    </w:p>
    <w:p w:rsidR="00000000" w:rsidDel="00000000" w:rsidP="00000000" w:rsidRDefault="00000000" w:rsidRPr="00000000" w14:paraId="0000007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NÚCLEO DE CIÊNCIAS SOCIAIS APLICADAS (NUCSA)</w:t>
      </w:r>
    </w:p>
    <w:p w:rsidR="00000000" w:rsidDel="00000000" w:rsidP="00000000" w:rsidRDefault="00000000" w:rsidRPr="00000000" w14:paraId="0000007D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DEPARTAMENTO ACADÊMICO DE COMUNICAÇÃO (DACOM) – PORTO VELHO</w:t>
      </w:r>
    </w:p>
    <w:p w:rsidR="00000000" w:rsidDel="00000000" w:rsidP="00000000" w:rsidRDefault="00000000" w:rsidRPr="00000000" w14:paraId="0000007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CURSO DE JORNALISMO</w:t>
      </w:r>
    </w:p>
    <w:p w:rsidR="00000000" w:rsidDel="00000000" w:rsidP="00000000" w:rsidRDefault="00000000" w:rsidRPr="00000000" w14:paraId="0000007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RELATÓRIO PARCIAL DE ATIVIDADES - ESTÁGIO NÃO OBRIGATÓRIO</w:t>
      </w:r>
    </w:p>
    <w:p w:rsidR="00000000" w:rsidDel="00000000" w:rsidP="00000000" w:rsidRDefault="00000000" w:rsidRPr="00000000" w14:paraId="0000008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8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3"/>
        <w:tblGridChange w:id="0">
          <w:tblGrid>
            <w:gridCol w:w="918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Observações importantes: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Este relatório deve ser preenchido durante o período vigente do estágio;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O/a Supervisor/a deverá ser o/a profissional com formação e/ou experiência na área  em que o/a estudante realiza o estágio, devendo ser indicado pela Concedente, em comum acordo com a UNIR. Tem a função de acompanhar efetivamente o/a estagiário/a no em seu dia a dia de trabalho;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Este documento está de acordo com as seguintes normativas: Resolução n° 454/CONSEA/UNIR, de 21 de setembro de 2016; Lei de estágios n° 11.788, de 25 de setembro de 2008; Regulamento do Estágio Curricular Supervisionado em Jornalismo/UNIR;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 mais informações sobre estágio, consulte: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https://dacom.unir.br/pagina/exibir/22122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;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https://prograd.unir.br/pagina/exibir/2972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; ou envie mensagem para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dacom@unir.br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Depois de assinada, uma via deste documento deve ser entregue à coordenação de estágio do curso de Jornalismo.</w:t>
            </w:r>
          </w:p>
        </w:tc>
      </w:tr>
    </w:tbl>
    <w:p w:rsidR="00000000" w:rsidDel="00000000" w:rsidP="00000000" w:rsidRDefault="00000000" w:rsidRPr="00000000" w14:paraId="0000008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line="480" w:lineRule="auto"/>
        <w:ind w:left="-425.19685039370086" w:right="-324.3307086614169" w:firstLine="0"/>
        <w:rPr>
          <w:rFonts w:ascii="Times New Roman" w:cs="Times New Roman" w:eastAsia="Times New Roman" w:hAnsi="Times New Roman"/>
          <w:b w:val="1"/>
          <w:color w:val="16161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616"/>
          <w:sz w:val="24"/>
          <w:szCs w:val="24"/>
          <w:rtl w:val="0"/>
        </w:rPr>
        <w:t xml:space="preserve">Estagiário/a:______________________________________________________________________</w:t>
      </w:r>
    </w:p>
    <w:p w:rsidR="00000000" w:rsidDel="00000000" w:rsidP="00000000" w:rsidRDefault="00000000" w:rsidRPr="00000000" w14:paraId="0000008B">
      <w:pPr>
        <w:widowControl w:val="0"/>
        <w:spacing w:line="480" w:lineRule="auto"/>
        <w:ind w:left="-425.19685039370086" w:right="-324.3307086614169" w:firstLine="0"/>
        <w:rPr>
          <w:rFonts w:ascii="Times New Roman" w:cs="Times New Roman" w:eastAsia="Times New Roman" w:hAnsi="Times New Roman"/>
          <w:b w:val="1"/>
          <w:color w:val="16161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616"/>
          <w:sz w:val="24"/>
          <w:szCs w:val="24"/>
          <w:rtl w:val="0"/>
        </w:rPr>
        <w:t xml:space="preserve">Empresa/Órgão:___________________________________________________________________</w:t>
      </w:r>
    </w:p>
    <w:p w:rsidR="00000000" w:rsidDel="00000000" w:rsidP="00000000" w:rsidRDefault="00000000" w:rsidRPr="00000000" w14:paraId="0000008C">
      <w:pPr>
        <w:widowControl w:val="0"/>
        <w:spacing w:line="480" w:lineRule="auto"/>
        <w:ind w:left="-425.19685039370086" w:right="-324.3307086614169" w:firstLine="0"/>
        <w:rPr>
          <w:rFonts w:ascii="Times New Roman" w:cs="Times New Roman" w:eastAsia="Times New Roman" w:hAnsi="Times New Roman"/>
          <w:b w:val="1"/>
          <w:color w:val="16161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616"/>
          <w:sz w:val="24"/>
          <w:szCs w:val="24"/>
          <w:rtl w:val="0"/>
        </w:rPr>
        <w:t xml:space="preserve">Setor:____________________________________________________________________________</w:t>
      </w:r>
    </w:p>
    <w:p w:rsidR="00000000" w:rsidDel="00000000" w:rsidP="00000000" w:rsidRDefault="00000000" w:rsidRPr="00000000" w14:paraId="0000008D">
      <w:pPr>
        <w:widowControl w:val="0"/>
        <w:spacing w:line="480" w:lineRule="auto"/>
        <w:ind w:left="-425.19685039370086" w:right="-324.3307086614169" w:firstLine="0"/>
        <w:rPr>
          <w:rFonts w:ascii="Times New Roman" w:cs="Times New Roman" w:eastAsia="Times New Roman" w:hAnsi="Times New Roman"/>
          <w:b w:val="1"/>
          <w:color w:val="16161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616"/>
          <w:sz w:val="24"/>
          <w:szCs w:val="24"/>
          <w:rtl w:val="0"/>
        </w:rPr>
        <w:t xml:space="preserve">Supervisor/a:_____________________________________________________________________</w:t>
      </w:r>
    </w:p>
    <w:p w:rsidR="00000000" w:rsidDel="00000000" w:rsidP="00000000" w:rsidRDefault="00000000" w:rsidRPr="00000000" w14:paraId="0000008E">
      <w:pPr>
        <w:widowControl w:val="0"/>
        <w:spacing w:after="0" w:before="0" w:line="240" w:lineRule="auto"/>
        <w:ind w:left="-425.19685039370086" w:right="-324.3307086614169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616"/>
          <w:sz w:val="24"/>
          <w:szCs w:val="24"/>
          <w:rtl w:val="0"/>
        </w:rPr>
        <w:t xml:space="preserve">AVALIAÇÃO DO ESTÁGIO PELO ESTAGIÁRIO/A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95.0" w:type="dxa"/>
        <w:jc w:val="left"/>
        <w:tblInd w:w="-4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45"/>
        <w:gridCol w:w="825"/>
        <w:gridCol w:w="1455"/>
        <w:gridCol w:w="1170"/>
        <w:tblGridChange w:id="0">
          <w:tblGrid>
            <w:gridCol w:w="6645"/>
            <w:gridCol w:w="825"/>
            <w:gridCol w:w="1455"/>
            <w:gridCol w:w="1170"/>
          </w:tblGrid>
        </w:tblGridChange>
      </w:tblGrid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widowControl w:val="0"/>
              <w:spacing w:after="0" w:before="0" w:line="240" w:lineRule="auto"/>
              <w:ind w:left="528" w:right="2012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61616"/>
                <w:sz w:val="24"/>
                <w:szCs w:val="24"/>
                <w:rtl w:val="0"/>
              </w:rPr>
              <w:t xml:space="preserve">Critérios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10101"/>
                <w:sz w:val="24"/>
                <w:szCs w:val="24"/>
                <w:rtl w:val="0"/>
              </w:rPr>
              <w:t xml:space="preserve">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61616"/>
                <w:sz w:val="24"/>
                <w:szCs w:val="24"/>
                <w:rtl w:val="0"/>
              </w:rPr>
              <w:t xml:space="preserve">Avaliação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widowControl w:val="0"/>
              <w:spacing w:after="0" w:before="0" w:line="240" w:lineRule="auto"/>
              <w:ind w:left="135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10101"/>
                <w:sz w:val="24"/>
                <w:szCs w:val="24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10101"/>
                <w:sz w:val="24"/>
                <w:szCs w:val="24"/>
                <w:rtl w:val="0"/>
              </w:rPr>
              <w:t xml:space="preserve">Parcialmente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0"/>
              <w:spacing w:after="0" w:before="0" w:line="240" w:lineRule="auto"/>
              <w:ind w:left="123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10101"/>
                <w:sz w:val="24"/>
                <w:szCs w:val="24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widowControl w:val="0"/>
              <w:tabs>
                <w:tab w:val="left" w:leader="none" w:pos="541"/>
              </w:tabs>
              <w:spacing w:after="0" w:before="0" w:line="240" w:lineRule="auto"/>
              <w:ind w:left="0" w:right="75" w:firstLine="0"/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Você está aplicando o conteúdo do curso no seu estágio?</w:t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widowControl w:val="0"/>
              <w:tabs>
                <w:tab w:val="left" w:leader="none" w:pos="541"/>
              </w:tabs>
              <w:spacing w:after="0" w:before="0" w:line="240" w:lineRule="auto"/>
              <w:ind w:left="0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Você está tendo o aprendizado esperado neste estágio?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widowControl w:val="0"/>
              <w:tabs>
                <w:tab w:val="left" w:leader="none" w:pos="541"/>
              </w:tabs>
              <w:spacing w:after="0" w:before="0" w:line="240" w:lineRule="auto"/>
              <w:ind w:left="0" w:right="75" w:firstLine="0"/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As atividades previstas no Plano e no Termo de Estágio estão sendo cumpridas?</w:t>
            </w:r>
          </w:p>
        </w:tc>
        <w:tc>
          <w:tcPr/>
          <w:p w:rsidR="00000000" w:rsidDel="00000000" w:rsidP="00000000" w:rsidRDefault="00000000" w:rsidRPr="00000000" w14:paraId="0000009D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widowControl w:val="0"/>
              <w:tabs>
                <w:tab w:val="left" w:leader="none" w:pos="541"/>
              </w:tabs>
              <w:spacing w:after="0" w:before="0" w:line="240" w:lineRule="auto"/>
              <w:ind w:left="0" w:right="75" w:firstLine="0"/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O horário de trabalho está sendo rigorosamente cumprido?</w:t>
            </w:r>
          </w:p>
        </w:tc>
        <w:tc>
          <w:tcPr/>
          <w:p w:rsidR="00000000" w:rsidDel="00000000" w:rsidP="00000000" w:rsidRDefault="00000000" w:rsidRPr="00000000" w14:paraId="000000A1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widowControl w:val="0"/>
              <w:spacing w:after="0" w:before="0" w:line="240" w:lineRule="auto"/>
              <w:ind w:left="0" w:right="5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Você tem tido acompanhamento efetivo e constante do seu supervisor?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Você se sente à vontade para desenvolver suas tarefas no ambiente de trabalho?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Você se sente à vontade para falar e/ou propor ações no ambiente de trabalho?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Você se sente à vontade entre seus colegas  no ambiente de trabalho?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Você tem liberdade para dialogar com seu supervisor para conseguir liberação em dias de avaliação no curso?</w:t>
            </w:r>
          </w:p>
        </w:tc>
        <w:tc>
          <w:tcPr/>
          <w:p w:rsidR="00000000" w:rsidDel="00000000" w:rsidP="00000000" w:rsidRDefault="00000000" w:rsidRPr="00000000" w14:paraId="000000B5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Você se sente em segurança (física, emocional, relacional) no ambiente de trabalho?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O pagamento da bolsa está sendo feito de maneira correta?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Os prazos para realização das tarefas são razoáveis/factíveis/possíveis?</w:t>
            </w:r>
          </w:p>
        </w:tc>
        <w:tc>
          <w:tcPr/>
          <w:p w:rsidR="00000000" w:rsidDel="00000000" w:rsidP="00000000" w:rsidRDefault="00000000" w:rsidRPr="00000000" w14:paraId="000000C1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widowControl w:val="0"/>
              <w:tabs>
                <w:tab w:val="left" w:leader="none" w:pos="544"/>
              </w:tabs>
              <w:spacing w:after="0" w:before="0" w:line="240" w:lineRule="auto"/>
              <w:ind w:left="0" w:right="3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61616"/>
                <w:sz w:val="24"/>
                <w:szCs w:val="24"/>
                <w:rtl w:val="0"/>
              </w:rPr>
              <w:t xml:space="preserve">As instalações e equipamentos oferecidos pela Concedente do Estágio são adequados?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widowControl w:val="0"/>
              <w:tabs>
                <w:tab w:val="left" w:leader="none" w:pos="544"/>
              </w:tabs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101"/>
                <w:sz w:val="24"/>
                <w:szCs w:val="24"/>
                <w:rtl w:val="0"/>
              </w:rPr>
              <w:t xml:space="preserve">Você sente que já desenvolveu profissionalmente desde que ingressou no estágio?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CC">
            <w:pPr>
              <w:widowControl w:val="0"/>
              <w:tabs>
                <w:tab w:val="left" w:leader="none" w:pos="544"/>
              </w:tabs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101"/>
                <w:sz w:val="24"/>
                <w:szCs w:val="24"/>
                <w:rtl w:val="0"/>
              </w:rPr>
              <w:t xml:space="preserve">Você já passou por alguma situação de assédio relacionado ao estágio (moral, sexual, psicológico etc)?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D0">
            <w:pPr>
              <w:widowControl w:val="0"/>
              <w:tabs>
                <w:tab w:val="left" w:leader="none" w:pos="544"/>
              </w:tabs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01010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101"/>
                <w:sz w:val="24"/>
                <w:szCs w:val="24"/>
                <w:rtl w:val="0"/>
              </w:rPr>
              <w:t xml:space="preserve">Você indicaria este estágio para algum/a colega de curso?</w:t>
            </w:r>
          </w:p>
        </w:tc>
        <w:tc>
          <w:tcPr/>
          <w:p w:rsidR="00000000" w:rsidDel="00000000" w:rsidP="00000000" w:rsidRDefault="00000000" w:rsidRPr="00000000" w14:paraId="000000D1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spacing w:after="0" w:before="0" w:line="240" w:lineRule="auto"/>
        <w:ind w:left="-425.1968503937008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90.0" w:type="dxa"/>
        <w:jc w:val="left"/>
        <w:tblInd w:w="-425.196850393700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90"/>
        <w:tblGridChange w:id="0">
          <w:tblGrid>
            <w:gridCol w:w="99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Considerações detalhadas - escreva o que você quiser sobre o Estágio e justifique as respostas quando achar necessário:</w:t>
            </w:r>
          </w:p>
          <w:p w:rsidR="00000000" w:rsidDel="00000000" w:rsidP="00000000" w:rsidRDefault="00000000" w:rsidRPr="00000000" w14:paraId="000000D7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before="0" w:line="240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Porto Velho, _____ de ________ de 20___.</w:t>
      </w:r>
    </w:p>
    <w:p w:rsidR="00000000" w:rsidDel="00000000" w:rsidP="00000000" w:rsidRDefault="00000000" w:rsidRPr="00000000" w14:paraId="000000EE">
      <w:pPr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F3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Estagiário/a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prograd.unir.br/pagina/exibir/2972" TargetMode="External"/><Relationship Id="rId10" Type="http://schemas.openxmlformats.org/officeDocument/2006/relationships/hyperlink" Target="https://dacom.unir.br/pagina/exibir/22122" TargetMode="External"/><Relationship Id="rId12" Type="http://schemas.openxmlformats.org/officeDocument/2006/relationships/hyperlink" Target="mailto:dacom@unir.br" TargetMode="External"/><Relationship Id="rId9" Type="http://schemas.openxmlformats.org/officeDocument/2006/relationships/hyperlink" Target="mailto:dacom@unir.br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acom.unir.br/pagina/exibir/22122" TargetMode="External"/><Relationship Id="rId8" Type="http://schemas.openxmlformats.org/officeDocument/2006/relationships/hyperlink" Target="https://prograd.unir.br/pagina/exibir/2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